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2641"/>
        <w:gridCol w:w="3940"/>
        <w:gridCol w:w="3512"/>
      </w:tblGrid>
      <w:tr w:rsidR="00336872" w:rsidRPr="00FE221C" w:rsidTr="00FE221C">
        <w:trPr>
          <w:trHeight w:val="397"/>
          <w:jc w:val="center"/>
        </w:trPr>
        <w:tc>
          <w:tcPr>
            <w:tcW w:w="964" w:type="dxa"/>
            <w:vAlign w:val="center"/>
          </w:tcPr>
          <w:p w:rsidR="00336872" w:rsidRPr="00FE221C" w:rsidRDefault="00336872" w:rsidP="00FE221C">
            <w:pPr>
              <w:pStyle w:val="SemEspaamento"/>
              <w:rPr>
                <w:rFonts w:ascii="Arial" w:hAnsi="Arial" w:cs="Arial"/>
              </w:rPr>
            </w:pPr>
            <w:r w:rsidRPr="00FE221C">
              <w:rPr>
                <w:rFonts w:ascii="Arial" w:hAnsi="Arial" w:cs="Arial"/>
              </w:rPr>
              <w:t>CLUBE</w:t>
            </w:r>
          </w:p>
        </w:tc>
        <w:tc>
          <w:tcPr>
            <w:tcW w:w="10091" w:type="dxa"/>
            <w:gridSpan w:val="3"/>
          </w:tcPr>
          <w:p w:rsidR="00336872" w:rsidRPr="00FE221C" w:rsidRDefault="00336872" w:rsidP="00336872">
            <w:pPr>
              <w:pStyle w:val="COFN1-201516-Texto"/>
              <w:rPr>
                <w:rFonts w:cs="Arial"/>
                <w:color w:val="auto"/>
                <w:szCs w:val="20"/>
              </w:rPr>
            </w:pPr>
          </w:p>
        </w:tc>
      </w:tr>
      <w:tr w:rsidR="00336872" w:rsidRPr="00FE221C" w:rsidTr="00FE221C">
        <w:trPr>
          <w:trHeight w:val="397"/>
          <w:jc w:val="center"/>
        </w:trPr>
        <w:tc>
          <w:tcPr>
            <w:tcW w:w="11057" w:type="dxa"/>
            <w:gridSpan w:val="4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tulo2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FE221C">
              <w:rPr>
                <w:rFonts w:ascii="Arial" w:hAnsi="Arial" w:cs="Arial"/>
                <w:b/>
                <w:bCs/>
                <w:color w:val="auto"/>
                <w:sz w:val="22"/>
              </w:rPr>
              <w:t>DIREÇÃO</w:t>
            </w:r>
          </w:p>
        </w:tc>
      </w:tr>
      <w:tr w:rsidR="00336872" w:rsidRPr="00FE221C" w:rsidTr="00FE221C">
        <w:trPr>
          <w:trHeight w:val="397"/>
          <w:jc w:val="center"/>
        </w:trPr>
        <w:tc>
          <w:tcPr>
            <w:tcW w:w="3605" w:type="dxa"/>
            <w:gridSpan w:val="2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tulo3"/>
              <w:rPr>
                <w:rFonts w:ascii="Arial" w:hAnsi="Arial" w:cs="Arial"/>
                <w:color w:val="auto"/>
                <w:sz w:val="22"/>
              </w:rPr>
            </w:pPr>
            <w:r w:rsidRPr="00FE221C">
              <w:rPr>
                <w:rFonts w:ascii="Arial" w:hAnsi="Arial" w:cs="Arial"/>
                <w:color w:val="auto"/>
                <w:sz w:val="22"/>
              </w:rPr>
              <w:t>CARGO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tulo3"/>
              <w:rPr>
                <w:rFonts w:ascii="Arial" w:hAnsi="Arial" w:cs="Arial"/>
                <w:color w:val="auto"/>
                <w:sz w:val="22"/>
              </w:rPr>
            </w:pPr>
            <w:r w:rsidRPr="00FE221C">
              <w:rPr>
                <w:rFonts w:ascii="Arial" w:hAnsi="Arial" w:cs="Arial"/>
                <w:color w:val="auto"/>
                <w:sz w:val="22"/>
              </w:rPr>
              <w:t>NOME E ASSINATURA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tulo3"/>
              <w:rPr>
                <w:rFonts w:ascii="Arial" w:hAnsi="Arial" w:cs="Arial"/>
                <w:color w:val="auto"/>
              </w:rPr>
            </w:pPr>
            <w:r w:rsidRPr="00FE221C">
              <w:rPr>
                <w:rFonts w:ascii="Arial" w:hAnsi="Arial" w:cs="Arial"/>
                <w:color w:val="auto"/>
              </w:rPr>
              <w:t>N.º BI</w:t>
            </w:r>
            <w:r w:rsidR="003E1378" w:rsidRPr="00FE221C">
              <w:rPr>
                <w:rFonts w:ascii="Arial" w:hAnsi="Arial" w:cs="Arial"/>
                <w:color w:val="auto"/>
              </w:rPr>
              <w:t>/CC</w:t>
            </w:r>
          </w:p>
        </w:tc>
      </w:tr>
      <w:tr w:rsidR="00336872" w:rsidRPr="00FE221C" w:rsidTr="00FE221C">
        <w:trPr>
          <w:trHeight w:val="397"/>
          <w:jc w:val="center"/>
        </w:trPr>
        <w:tc>
          <w:tcPr>
            <w:tcW w:w="3605" w:type="dxa"/>
            <w:gridSpan w:val="2"/>
            <w:vMerge w:val="restart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tulo3"/>
              <w:rPr>
                <w:rFonts w:ascii="Arial" w:hAnsi="Arial" w:cs="Arial"/>
                <w:color w:val="auto"/>
                <w:sz w:val="22"/>
              </w:rPr>
            </w:pPr>
            <w:r w:rsidRPr="00FE221C">
              <w:rPr>
                <w:rFonts w:ascii="Arial" w:hAnsi="Arial" w:cs="Arial"/>
                <w:color w:val="auto"/>
                <w:sz w:val="22"/>
              </w:rPr>
              <w:t>Presidente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512" w:type="dxa"/>
            <w:vMerge w:val="restart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36872" w:rsidRPr="00FE221C" w:rsidTr="00FE221C">
        <w:trPr>
          <w:trHeight w:val="397"/>
          <w:jc w:val="center"/>
        </w:trPr>
        <w:tc>
          <w:tcPr>
            <w:tcW w:w="3605" w:type="dxa"/>
            <w:gridSpan w:val="2"/>
            <w:vMerge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512" w:type="dxa"/>
            <w:vMerge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36872" w:rsidRPr="00FE221C" w:rsidTr="00CF3945">
        <w:trPr>
          <w:trHeight w:val="397"/>
          <w:jc w:val="center"/>
        </w:trPr>
        <w:tc>
          <w:tcPr>
            <w:tcW w:w="11057" w:type="dxa"/>
            <w:gridSpan w:val="4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</w:tr>
      <w:tr w:rsidR="00336872" w:rsidRPr="00FE221C" w:rsidTr="00FE221C">
        <w:trPr>
          <w:trHeight w:val="397"/>
          <w:jc w:val="center"/>
        </w:trPr>
        <w:tc>
          <w:tcPr>
            <w:tcW w:w="3605" w:type="dxa"/>
            <w:gridSpan w:val="2"/>
            <w:vMerge w:val="restart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512" w:type="dxa"/>
            <w:vMerge w:val="restart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36872" w:rsidRPr="00FE221C" w:rsidTr="00FE221C">
        <w:trPr>
          <w:trHeight w:val="397"/>
          <w:jc w:val="center"/>
        </w:trPr>
        <w:tc>
          <w:tcPr>
            <w:tcW w:w="3605" w:type="dxa"/>
            <w:gridSpan w:val="2"/>
            <w:vMerge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512" w:type="dxa"/>
            <w:vMerge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36872" w:rsidRPr="00FE221C" w:rsidTr="00CF3945">
        <w:trPr>
          <w:trHeight w:val="397"/>
          <w:jc w:val="center"/>
        </w:trPr>
        <w:tc>
          <w:tcPr>
            <w:tcW w:w="11057" w:type="dxa"/>
            <w:gridSpan w:val="4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</w:tr>
      <w:tr w:rsidR="0038456F" w:rsidRPr="00FE221C" w:rsidTr="00FE221C">
        <w:trPr>
          <w:trHeight w:val="397"/>
          <w:jc w:val="center"/>
        </w:trPr>
        <w:tc>
          <w:tcPr>
            <w:tcW w:w="3605" w:type="dxa"/>
            <w:gridSpan w:val="2"/>
            <w:vMerge w:val="restart"/>
            <w:shd w:val="clear" w:color="auto" w:fill="auto"/>
            <w:vAlign w:val="center"/>
          </w:tcPr>
          <w:p w:rsidR="0038456F" w:rsidRPr="00FE221C" w:rsidRDefault="0038456F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38456F" w:rsidRPr="00FE221C" w:rsidRDefault="0038456F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512" w:type="dxa"/>
            <w:vMerge w:val="restart"/>
            <w:shd w:val="clear" w:color="auto" w:fill="auto"/>
            <w:vAlign w:val="center"/>
          </w:tcPr>
          <w:p w:rsidR="0038456F" w:rsidRPr="00FE221C" w:rsidRDefault="0038456F" w:rsidP="00336872">
            <w:pPr>
              <w:pStyle w:val="COFN1-201516-Tex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8456F" w:rsidRPr="00FE221C" w:rsidTr="00FE221C">
        <w:trPr>
          <w:trHeight w:val="397"/>
          <w:jc w:val="center"/>
        </w:trPr>
        <w:tc>
          <w:tcPr>
            <w:tcW w:w="3605" w:type="dxa"/>
            <w:gridSpan w:val="2"/>
            <w:vMerge/>
            <w:shd w:val="clear" w:color="auto" w:fill="auto"/>
            <w:vAlign w:val="center"/>
          </w:tcPr>
          <w:p w:rsidR="0038456F" w:rsidRPr="00FE221C" w:rsidRDefault="0038456F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38456F" w:rsidRPr="00FE221C" w:rsidRDefault="0038456F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512" w:type="dxa"/>
            <w:vMerge/>
            <w:shd w:val="clear" w:color="auto" w:fill="auto"/>
            <w:vAlign w:val="center"/>
          </w:tcPr>
          <w:p w:rsidR="0038456F" w:rsidRPr="00FE221C" w:rsidRDefault="0038456F" w:rsidP="00336872">
            <w:pPr>
              <w:pStyle w:val="COFN1-201516-Tex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36872" w:rsidRPr="00FE221C" w:rsidTr="00CF3945">
        <w:trPr>
          <w:trHeight w:val="397"/>
          <w:jc w:val="center"/>
        </w:trPr>
        <w:tc>
          <w:tcPr>
            <w:tcW w:w="11057" w:type="dxa"/>
            <w:gridSpan w:val="4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</w:tr>
      <w:tr w:rsidR="00336872" w:rsidRPr="00FE221C" w:rsidTr="00FE221C">
        <w:trPr>
          <w:trHeight w:val="397"/>
          <w:jc w:val="center"/>
        </w:trPr>
        <w:tc>
          <w:tcPr>
            <w:tcW w:w="3605" w:type="dxa"/>
            <w:gridSpan w:val="2"/>
            <w:vMerge w:val="restart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512" w:type="dxa"/>
            <w:vMerge w:val="restart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36872" w:rsidRPr="00FE221C" w:rsidTr="00FE221C">
        <w:trPr>
          <w:trHeight w:val="397"/>
          <w:jc w:val="center"/>
        </w:trPr>
        <w:tc>
          <w:tcPr>
            <w:tcW w:w="3605" w:type="dxa"/>
            <w:gridSpan w:val="2"/>
            <w:vMerge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512" w:type="dxa"/>
            <w:vMerge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36872" w:rsidRPr="00FE221C" w:rsidTr="00CF3945">
        <w:trPr>
          <w:trHeight w:val="397"/>
          <w:jc w:val="center"/>
        </w:trPr>
        <w:tc>
          <w:tcPr>
            <w:tcW w:w="11057" w:type="dxa"/>
            <w:gridSpan w:val="4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</w:tr>
      <w:tr w:rsidR="00336872" w:rsidRPr="00FE221C" w:rsidTr="00FE221C">
        <w:trPr>
          <w:trHeight w:val="397"/>
          <w:jc w:val="center"/>
        </w:trPr>
        <w:tc>
          <w:tcPr>
            <w:tcW w:w="3605" w:type="dxa"/>
            <w:gridSpan w:val="2"/>
            <w:vMerge w:val="restart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512" w:type="dxa"/>
            <w:vMerge w:val="restart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36872" w:rsidRPr="00FE221C" w:rsidTr="00FE221C">
        <w:trPr>
          <w:trHeight w:val="397"/>
          <w:jc w:val="center"/>
        </w:trPr>
        <w:tc>
          <w:tcPr>
            <w:tcW w:w="3605" w:type="dxa"/>
            <w:gridSpan w:val="2"/>
            <w:vMerge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512" w:type="dxa"/>
            <w:vMerge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36872" w:rsidRPr="00FE221C" w:rsidTr="00CF3945">
        <w:trPr>
          <w:trHeight w:val="397"/>
          <w:jc w:val="center"/>
        </w:trPr>
        <w:tc>
          <w:tcPr>
            <w:tcW w:w="11057" w:type="dxa"/>
            <w:gridSpan w:val="4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</w:tr>
      <w:tr w:rsidR="00336872" w:rsidRPr="00FE221C" w:rsidTr="00FE221C">
        <w:trPr>
          <w:trHeight w:val="397"/>
          <w:jc w:val="center"/>
        </w:trPr>
        <w:tc>
          <w:tcPr>
            <w:tcW w:w="3605" w:type="dxa"/>
            <w:gridSpan w:val="2"/>
            <w:vMerge w:val="restart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512" w:type="dxa"/>
            <w:vMerge w:val="restart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36872" w:rsidRPr="00FE221C" w:rsidTr="00FE221C">
        <w:trPr>
          <w:trHeight w:val="397"/>
          <w:jc w:val="center"/>
        </w:trPr>
        <w:tc>
          <w:tcPr>
            <w:tcW w:w="3605" w:type="dxa"/>
            <w:gridSpan w:val="2"/>
            <w:vMerge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512" w:type="dxa"/>
            <w:vMerge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36872" w:rsidRPr="00FE221C" w:rsidTr="00CF3945">
        <w:trPr>
          <w:trHeight w:val="397"/>
          <w:jc w:val="center"/>
        </w:trPr>
        <w:tc>
          <w:tcPr>
            <w:tcW w:w="11057" w:type="dxa"/>
            <w:gridSpan w:val="4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</w:tr>
      <w:tr w:rsidR="00336872" w:rsidRPr="00FE221C" w:rsidTr="00FE221C">
        <w:trPr>
          <w:trHeight w:val="397"/>
          <w:jc w:val="center"/>
        </w:trPr>
        <w:tc>
          <w:tcPr>
            <w:tcW w:w="3605" w:type="dxa"/>
            <w:gridSpan w:val="2"/>
            <w:vMerge w:val="restart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512" w:type="dxa"/>
            <w:vMerge w:val="restart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36872" w:rsidRPr="00FE221C" w:rsidTr="00FE221C">
        <w:trPr>
          <w:trHeight w:val="397"/>
          <w:jc w:val="center"/>
        </w:trPr>
        <w:tc>
          <w:tcPr>
            <w:tcW w:w="3605" w:type="dxa"/>
            <w:gridSpan w:val="2"/>
            <w:vMerge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512" w:type="dxa"/>
            <w:vMerge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36872" w:rsidRPr="00FE221C" w:rsidTr="00CF3945">
        <w:trPr>
          <w:trHeight w:val="397"/>
          <w:jc w:val="center"/>
        </w:trPr>
        <w:tc>
          <w:tcPr>
            <w:tcW w:w="11057" w:type="dxa"/>
            <w:gridSpan w:val="4"/>
            <w:shd w:val="clear" w:color="auto" w:fill="auto"/>
            <w:vAlign w:val="center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  <w:szCs w:val="20"/>
              </w:rPr>
            </w:pPr>
          </w:p>
          <w:p w:rsidR="00336872" w:rsidRPr="00FE221C" w:rsidRDefault="00336872" w:rsidP="00336872">
            <w:pPr>
              <w:pStyle w:val="COFN1-201516-Texto"/>
              <w:jc w:val="left"/>
              <w:rPr>
                <w:rFonts w:cs="Arial"/>
                <w:color w:val="auto"/>
                <w:szCs w:val="20"/>
              </w:rPr>
            </w:pPr>
            <w:r w:rsidRPr="00FE221C">
              <w:rPr>
                <w:rFonts w:cs="Arial"/>
                <w:color w:val="auto"/>
                <w:szCs w:val="20"/>
              </w:rPr>
              <w:t>_____________, ___ de _____________ de _______</w:t>
            </w:r>
          </w:p>
        </w:tc>
      </w:tr>
    </w:tbl>
    <w:p w:rsidR="00336872" w:rsidRPr="00FE221C" w:rsidRDefault="00336872" w:rsidP="00336872">
      <w:pPr>
        <w:pStyle w:val="COFN1-201516-Texto"/>
        <w:rPr>
          <w:rFonts w:cs="Arial"/>
          <w:color w:val="auto"/>
        </w:rPr>
      </w:pPr>
    </w:p>
    <w:tbl>
      <w:tblPr>
        <w:tblW w:w="5329" w:type="dxa"/>
        <w:jc w:val="righ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329"/>
      </w:tblGrid>
      <w:tr w:rsidR="00336872" w:rsidRPr="00FE221C" w:rsidTr="00CF3945">
        <w:trPr>
          <w:trHeight w:val="680"/>
          <w:jc w:val="right"/>
        </w:trPr>
        <w:tc>
          <w:tcPr>
            <w:tcW w:w="5329" w:type="dxa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</w:rPr>
            </w:pPr>
            <w:r w:rsidRPr="00FE221C">
              <w:rPr>
                <w:rFonts w:cs="Arial"/>
                <w:color w:val="auto"/>
              </w:rPr>
              <w:t>A Direção</w:t>
            </w:r>
          </w:p>
        </w:tc>
      </w:tr>
      <w:tr w:rsidR="00336872" w:rsidRPr="00FE221C" w:rsidTr="00FE221C">
        <w:trPr>
          <w:trHeight w:val="340"/>
          <w:jc w:val="right"/>
        </w:trPr>
        <w:tc>
          <w:tcPr>
            <w:tcW w:w="5329" w:type="dxa"/>
          </w:tcPr>
          <w:p w:rsidR="00336872" w:rsidRPr="00FE221C" w:rsidRDefault="00336872" w:rsidP="00336872">
            <w:pPr>
              <w:pStyle w:val="COFN1-201516-Texto"/>
              <w:jc w:val="center"/>
              <w:rPr>
                <w:rFonts w:cs="Arial"/>
                <w:color w:val="auto"/>
              </w:rPr>
            </w:pPr>
            <w:r w:rsidRPr="00FE221C">
              <w:rPr>
                <w:rFonts w:cs="Arial"/>
                <w:color w:val="auto"/>
              </w:rPr>
              <w:t>(carimbo ou selo branco)</w:t>
            </w:r>
          </w:p>
        </w:tc>
      </w:tr>
    </w:tbl>
    <w:p w:rsidR="00FE221C" w:rsidRDefault="00FE221C" w:rsidP="00FE221C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CF3945" w:rsidRPr="00FE221C" w:rsidRDefault="00CF3945" w:rsidP="00FE221C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FE221C">
        <w:rPr>
          <w:rFonts w:ascii="Arial" w:hAnsi="Arial" w:cs="Arial"/>
          <w:sz w:val="20"/>
          <w:szCs w:val="20"/>
        </w:rPr>
        <w:t>Declaro que:</w:t>
      </w:r>
    </w:p>
    <w:p w:rsidR="00CF3945" w:rsidRPr="00FE221C" w:rsidRDefault="00CF3945" w:rsidP="00FE221C">
      <w:pPr>
        <w:pStyle w:val="PargrafodaLista"/>
        <w:numPr>
          <w:ilvl w:val="0"/>
          <w:numId w:val="2"/>
        </w:numPr>
        <w:spacing w:after="0" w:line="259" w:lineRule="auto"/>
        <w:ind w:left="142" w:right="-188"/>
        <w:jc w:val="both"/>
        <w:rPr>
          <w:rFonts w:ascii="Arial" w:hAnsi="Arial" w:cs="Arial"/>
          <w:sz w:val="20"/>
          <w:szCs w:val="20"/>
        </w:rPr>
      </w:pPr>
      <w:r w:rsidRPr="00FE221C">
        <w:rPr>
          <w:rFonts w:ascii="Arial" w:hAnsi="Arial" w:cs="Arial"/>
          <w:sz w:val="20"/>
          <w:szCs w:val="20"/>
        </w:rPr>
        <w:t>Autorizo a utilização e divulgação dos meus dados pessoais mencionados neste documento a entidades ligadas ao Futebol/Futsal para eventuais contactos com terceiros sobre assuntos relacionados com a atividade desportiva.</w:t>
      </w:r>
    </w:p>
    <w:p w:rsidR="00CF3945" w:rsidRPr="00FE221C" w:rsidRDefault="00CF3945" w:rsidP="00FE221C">
      <w:pPr>
        <w:pStyle w:val="PargrafodaLista"/>
        <w:numPr>
          <w:ilvl w:val="0"/>
          <w:numId w:val="2"/>
        </w:numPr>
        <w:spacing w:after="0" w:line="259" w:lineRule="auto"/>
        <w:ind w:left="142" w:right="-188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FE221C">
        <w:rPr>
          <w:rFonts w:ascii="Arial" w:hAnsi="Arial" w:cs="Arial"/>
          <w:sz w:val="20"/>
          <w:szCs w:val="20"/>
        </w:rPr>
        <w:t xml:space="preserve">Não autorizo a utilização dos meus dados, ficando consciente que não serei notificado de quaisquer </w:t>
      </w:r>
      <w:bookmarkEnd w:id="0"/>
      <w:r w:rsidRPr="00FE221C">
        <w:rPr>
          <w:rFonts w:ascii="Arial" w:hAnsi="Arial" w:cs="Arial"/>
          <w:sz w:val="20"/>
          <w:szCs w:val="20"/>
        </w:rPr>
        <w:t>atividades relacionados com a arbitragem, não podendo posteriormente alegar falta de conhecimento das mesmas.</w:t>
      </w:r>
    </w:p>
    <w:p w:rsidR="00E61000" w:rsidRPr="00FE221C" w:rsidRDefault="00E61000" w:rsidP="00FE221C">
      <w:pPr>
        <w:spacing w:after="0" w:line="240" w:lineRule="auto"/>
        <w:ind w:left="142" w:right="-188" w:hanging="360"/>
        <w:rPr>
          <w:rFonts w:ascii="Arial" w:hAnsi="Arial" w:cs="Arial"/>
          <w:sz w:val="16"/>
          <w:szCs w:val="18"/>
        </w:rPr>
      </w:pPr>
    </w:p>
    <w:p w:rsidR="00DA04D0" w:rsidRPr="00FE221C" w:rsidRDefault="003E1378" w:rsidP="00FE221C">
      <w:pPr>
        <w:pStyle w:val="PargrafodaLista"/>
        <w:numPr>
          <w:ilvl w:val="0"/>
          <w:numId w:val="1"/>
        </w:numPr>
        <w:spacing w:after="0" w:line="240" w:lineRule="auto"/>
        <w:ind w:left="142" w:right="-188"/>
        <w:rPr>
          <w:rFonts w:ascii="Arial" w:hAnsi="Arial" w:cs="Arial"/>
          <w:sz w:val="16"/>
          <w:szCs w:val="18"/>
        </w:rPr>
      </w:pPr>
      <w:r w:rsidRPr="00FE221C">
        <w:rPr>
          <w:rFonts w:ascii="Arial" w:hAnsi="Arial" w:cs="Arial"/>
          <w:sz w:val="16"/>
          <w:szCs w:val="18"/>
        </w:rPr>
        <w:t>É indispensável o preenchimento e entrega desde documento, havendo alteração dos órgãos sociais, por eleição ou substituição</w:t>
      </w:r>
    </w:p>
    <w:p w:rsidR="003E1378" w:rsidRPr="00FE221C" w:rsidRDefault="003E1378" w:rsidP="00FE221C">
      <w:pPr>
        <w:pStyle w:val="PargrafodaLista"/>
        <w:numPr>
          <w:ilvl w:val="0"/>
          <w:numId w:val="1"/>
        </w:numPr>
        <w:spacing w:after="0" w:line="240" w:lineRule="auto"/>
        <w:ind w:left="142" w:right="-188"/>
        <w:rPr>
          <w:rFonts w:ascii="Arial" w:hAnsi="Arial" w:cs="Arial"/>
          <w:sz w:val="16"/>
          <w:szCs w:val="18"/>
        </w:rPr>
      </w:pPr>
      <w:r w:rsidRPr="00FE221C">
        <w:rPr>
          <w:rFonts w:ascii="Arial" w:hAnsi="Arial" w:cs="Arial"/>
          <w:sz w:val="16"/>
          <w:szCs w:val="18"/>
        </w:rPr>
        <w:t>Para os elementos supra identificados deverá ser anexada uma fotocópia elegível do documento de identificação (BI/CC)</w:t>
      </w:r>
    </w:p>
    <w:p w:rsidR="003E1378" w:rsidRPr="00FE221C" w:rsidRDefault="003E1378" w:rsidP="00FE221C">
      <w:pPr>
        <w:pStyle w:val="PargrafodaLista"/>
        <w:numPr>
          <w:ilvl w:val="0"/>
          <w:numId w:val="1"/>
        </w:numPr>
        <w:spacing w:after="0" w:line="240" w:lineRule="auto"/>
        <w:ind w:left="142" w:right="-188"/>
        <w:rPr>
          <w:rFonts w:ascii="Arial" w:hAnsi="Arial" w:cs="Arial"/>
          <w:sz w:val="16"/>
          <w:szCs w:val="18"/>
        </w:rPr>
      </w:pPr>
      <w:r w:rsidRPr="00FE221C">
        <w:rPr>
          <w:rFonts w:ascii="Arial" w:hAnsi="Arial" w:cs="Arial"/>
          <w:sz w:val="16"/>
          <w:szCs w:val="18"/>
        </w:rPr>
        <w:t>Com o documento é obrigatório a entrega da ata da tomada de posse dos órgãos sociais ou certidão permanente</w:t>
      </w:r>
    </w:p>
    <w:sectPr w:rsidR="003E1378" w:rsidRPr="00FE221C" w:rsidSect="00B419CD">
      <w:headerReference w:type="default" r:id="rId8"/>
      <w:footerReference w:type="default" r:id="rId9"/>
      <w:pgSz w:w="11906" w:h="16838"/>
      <w:pgMar w:top="1440" w:right="1440" w:bottom="851" w:left="144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6AA" w:rsidRDefault="002B56AA" w:rsidP="002B56AA">
      <w:pPr>
        <w:spacing w:after="0" w:line="240" w:lineRule="auto"/>
      </w:pPr>
      <w:r>
        <w:separator/>
      </w:r>
    </w:p>
  </w:endnote>
  <w:endnote w:type="continuationSeparator" w:id="0">
    <w:p w:rsidR="002B56AA" w:rsidRDefault="002B56AA" w:rsidP="002B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CD" w:rsidRPr="00B419CD" w:rsidRDefault="00B419CD" w:rsidP="00B419CD">
    <w:pPr>
      <w:pStyle w:val="Rodap"/>
      <w:tabs>
        <w:tab w:val="clear" w:pos="8504"/>
        <w:tab w:val="right" w:pos="10065"/>
      </w:tabs>
      <w:ind w:right="-1039"/>
      <w:jc w:val="right"/>
      <w:rPr>
        <w:sz w:val="16"/>
        <w:szCs w:val="16"/>
      </w:rPr>
    </w:pPr>
    <w:r w:rsidRPr="00B419CD">
      <w:rPr>
        <w:sz w:val="16"/>
        <w:szCs w:val="16"/>
      </w:rPr>
      <w:t>CO 1 – AF Madeira – Época 2019/20 – Anexo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6AA" w:rsidRDefault="002B56AA" w:rsidP="002B56AA">
      <w:pPr>
        <w:spacing w:after="0" w:line="240" w:lineRule="auto"/>
      </w:pPr>
      <w:r>
        <w:separator/>
      </w:r>
    </w:p>
  </w:footnote>
  <w:footnote w:type="continuationSeparator" w:id="0">
    <w:p w:rsidR="002B56AA" w:rsidRDefault="002B56AA" w:rsidP="002B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1C" w:rsidRDefault="00FE221C" w:rsidP="00CF3945">
    <w:pPr>
      <w:pStyle w:val="Ttulo2"/>
      <w:jc w:val="center"/>
      <w:rPr>
        <w:b/>
        <w:i/>
        <w:iCs/>
        <w:color w:val="auto"/>
        <w:sz w:val="24"/>
      </w:rPr>
    </w:pPr>
    <w:bookmarkStart w:id="1" w:name="_Toc394935799"/>
    <w:bookmarkStart w:id="2" w:name="_Toc394937745"/>
    <w:bookmarkStart w:id="3" w:name="_Toc395782215"/>
    <w:bookmarkStart w:id="4" w:name="_Toc396316416"/>
    <w:bookmarkStart w:id="5" w:name="_Toc396318785"/>
    <w:bookmarkStart w:id="6" w:name="_Toc396319839"/>
    <w:bookmarkStart w:id="7" w:name="_Toc425407552"/>
  </w:p>
  <w:p w:rsidR="00CF3945" w:rsidRPr="00FE221C" w:rsidRDefault="00CF3945" w:rsidP="00CF3945">
    <w:pPr>
      <w:pStyle w:val="Ttulo2"/>
      <w:jc w:val="center"/>
      <w:rPr>
        <w:rFonts w:ascii="Arial" w:hAnsi="Arial" w:cs="Arial"/>
        <w:b/>
        <w:i/>
        <w:iCs/>
        <w:color w:val="auto"/>
        <w:sz w:val="24"/>
      </w:rPr>
    </w:pPr>
    <w:r w:rsidRPr="00FE221C">
      <w:rPr>
        <w:rFonts w:ascii="Arial" w:hAnsi="Arial" w:cs="Arial"/>
        <w:b/>
        <w:i/>
        <w:iCs/>
        <w:color w:val="auto"/>
        <w:sz w:val="24"/>
      </w:rPr>
      <w:t xml:space="preserve">FAC SIMILE - </w:t>
    </w:r>
    <w:r w:rsidRPr="00FE221C">
      <w:rPr>
        <w:rFonts w:ascii="Arial" w:hAnsi="Arial" w:cs="Arial"/>
        <w:b/>
        <w:color w:val="auto"/>
        <w:sz w:val="24"/>
      </w:rPr>
      <w:t>CORPOS GERENTES</w:t>
    </w:r>
    <w:bookmarkEnd w:id="1"/>
    <w:bookmarkEnd w:id="2"/>
    <w:bookmarkEnd w:id="3"/>
    <w:bookmarkEnd w:id="4"/>
    <w:bookmarkEnd w:id="5"/>
    <w:bookmarkEnd w:id="6"/>
    <w:bookmarkEnd w:id="7"/>
  </w:p>
  <w:p w:rsidR="002B56AA" w:rsidRPr="00FE221C" w:rsidRDefault="00CF3945" w:rsidP="00FE221C">
    <w:pPr>
      <w:pStyle w:val="COFN1-201516-Ttulo3"/>
      <w:rPr>
        <w:rFonts w:ascii="Arial" w:hAnsi="Arial" w:cs="Arial"/>
      </w:rPr>
    </w:pPr>
    <w:r w:rsidRPr="00FE221C">
      <w:rPr>
        <w:rFonts w:ascii="Arial" w:hAnsi="Arial" w:cs="Arial"/>
        <w:color w:val="auto"/>
        <w:sz w:val="22"/>
      </w:rPr>
      <w:t>Época 201</w:t>
    </w:r>
    <w:r w:rsidR="00FA3E68" w:rsidRPr="00FE221C">
      <w:rPr>
        <w:rFonts w:ascii="Arial" w:hAnsi="Arial" w:cs="Arial"/>
        <w:color w:val="auto"/>
        <w:sz w:val="22"/>
      </w:rPr>
      <w:t>9</w:t>
    </w:r>
    <w:r w:rsidRPr="00FE221C">
      <w:rPr>
        <w:rFonts w:ascii="Arial" w:hAnsi="Arial" w:cs="Arial"/>
        <w:color w:val="auto"/>
        <w:sz w:val="22"/>
      </w:rPr>
      <w:t>/20</w:t>
    </w:r>
    <w:r w:rsidR="00FA3E68" w:rsidRPr="00FE221C">
      <w:rPr>
        <w:rFonts w:ascii="Arial" w:hAnsi="Arial" w:cs="Arial"/>
        <w:color w:val="auto"/>
        <w:sz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D2B90"/>
    <w:multiLevelType w:val="hybridMultilevel"/>
    <w:tmpl w:val="F4B6B042"/>
    <w:lvl w:ilvl="0" w:tplc="841CB40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B29D5"/>
    <w:multiLevelType w:val="hybridMultilevel"/>
    <w:tmpl w:val="035074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72"/>
    <w:rsid w:val="00185CA2"/>
    <w:rsid w:val="001D5ABE"/>
    <w:rsid w:val="002B56AA"/>
    <w:rsid w:val="00336872"/>
    <w:rsid w:val="0038456F"/>
    <w:rsid w:val="003876C5"/>
    <w:rsid w:val="003A0591"/>
    <w:rsid w:val="003E1378"/>
    <w:rsid w:val="004441FC"/>
    <w:rsid w:val="005C6040"/>
    <w:rsid w:val="00970913"/>
    <w:rsid w:val="00A94B88"/>
    <w:rsid w:val="00B419CD"/>
    <w:rsid w:val="00CC7E9F"/>
    <w:rsid w:val="00CF3945"/>
    <w:rsid w:val="00DA04D0"/>
    <w:rsid w:val="00DC6387"/>
    <w:rsid w:val="00E61000"/>
    <w:rsid w:val="00FA3E68"/>
    <w:rsid w:val="00F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F7E9A3"/>
  <w15:docId w15:val="{908A962C-FD16-41A1-92E6-0BE7880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872"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36872"/>
    <w:pPr>
      <w:keepNext/>
      <w:keepLines/>
      <w:spacing w:after="0" w:line="240" w:lineRule="auto"/>
      <w:outlineLvl w:val="1"/>
    </w:pPr>
    <w:rPr>
      <w:rFonts w:ascii="Rockwell" w:eastAsiaTheme="majorEastAsia" w:hAnsi="Rockwell" w:cstheme="majorBidi"/>
      <w:bCs/>
      <w:color w:val="262626" w:themeColor="text1" w:themeTint="D9"/>
      <w:sz w:val="28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336872"/>
    <w:rPr>
      <w:rFonts w:ascii="Rockwell" w:eastAsiaTheme="majorEastAsia" w:hAnsi="Rockwell" w:cstheme="majorBidi"/>
      <w:bCs/>
      <w:color w:val="262626" w:themeColor="text1" w:themeTint="D9"/>
      <w:sz w:val="28"/>
      <w:szCs w:val="26"/>
    </w:rPr>
  </w:style>
  <w:style w:type="paragraph" w:customStyle="1" w:styleId="COFN1-201516-Ttulo2">
    <w:name w:val="COF N.º 1 - 2015/16 - Título 2"/>
    <w:basedOn w:val="Normal"/>
    <w:next w:val="COFN1-201516-Texto"/>
    <w:qFormat/>
    <w:rsid w:val="00336872"/>
    <w:pPr>
      <w:spacing w:after="0" w:line="240" w:lineRule="auto"/>
      <w:jc w:val="center"/>
    </w:pPr>
    <w:rPr>
      <w:rFonts w:ascii="Eras Demi ITC" w:hAnsi="Eras Demi ITC"/>
      <w:color w:val="262626" w:themeColor="text1" w:themeTint="D9"/>
      <w:sz w:val="28"/>
    </w:rPr>
  </w:style>
  <w:style w:type="paragraph" w:customStyle="1" w:styleId="COFN1-201516-Texto">
    <w:name w:val="COF N.º 1 - 2015/16 - Texto"/>
    <w:basedOn w:val="Normal"/>
    <w:qFormat/>
    <w:rsid w:val="00336872"/>
    <w:pPr>
      <w:spacing w:after="80" w:line="240" w:lineRule="auto"/>
      <w:jc w:val="both"/>
    </w:pPr>
    <w:rPr>
      <w:rFonts w:ascii="Arial" w:hAnsi="Arial"/>
      <w:color w:val="262626" w:themeColor="text1" w:themeTint="D9"/>
      <w:spacing w:val="-10"/>
    </w:rPr>
  </w:style>
  <w:style w:type="paragraph" w:styleId="SemEspaamento">
    <w:name w:val="No Spacing"/>
    <w:uiPriority w:val="1"/>
    <w:qFormat/>
    <w:rsid w:val="00336872"/>
    <w:pPr>
      <w:spacing w:after="0" w:line="240" w:lineRule="auto"/>
    </w:pPr>
  </w:style>
  <w:style w:type="paragraph" w:customStyle="1" w:styleId="COFN1-201516-Ttulo3">
    <w:name w:val="COF N.º 1 - 2015/16 - Título 3"/>
    <w:basedOn w:val="COFN1-201516-Ttulo2"/>
    <w:next w:val="COFN1-201516-Texto"/>
    <w:qFormat/>
    <w:rsid w:val="00336872"/>
    <w:rPr>
      <w:rFonts w:ascii="Eras Medium ITC" w:hAnsi="Eras Medium ITC"/>
      <w:b/>
      <w:sz w:val="24"/>
    </w:rPr>
  </w:style>
  <w:style w:type="paragraph" w:styleId="PargrafodaLista">
    <w:name w:val="List Paragraph"/>
    <w:basedOn w:val="Normal"/>
    <w:uiPriority w:val="34"/>
    <w:qFormat/>
    <w:rsid w:val="003E137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2B5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56AA"/>
  </w:style>
  <w:style w:type="paragraph" w:styleId="Rodap">
    <w:name w:val="footer"/>
    <w:basedOn w:val="Normal"/>
    <w:link w:val="RodapCarter"/>
    <w:uiPriority w:val="99"/>
    <w:unhideWhenUsed/>
    <w:rsid w:val="002B5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42D0-8208-4B8C-AAF3-AE7D0E44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Silva - AF Madeira</dc:creator>
  <cp:keywords/>
  <dc:description/>
  <cp:lastModifiedBy>AF Madeira</cp:lastModifiedBy>
  <cp:revision>4</cp:revision>
  <cp:lastPrinted>2018-07-17T15:04:00Z</cp:lastPrinted>
  <dcterms:created xsi:type="dcterms:W3CDTF">2019-07-08T09:01:00Z</dcterms:created>
  <dcterms:modified xsi:type="dcterms:W3CDTF">2019-07-10T14:28:00Z</dcterms:modified>
</cp:coreProperties>
</file>